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D42E33" w:rsidRPr="00D42E33">
        <w:rPr>
          <w:rFonts w:ascii="Tahoma" w:eastAsia="Calibri" w:hAnsi="Tahoma" w:cs="Tahoma"/>
          <w:noProof/>
          <w:sz w:val="20"/>
          <w:szCs w:val="20"/>
          <w:cs/>
        </w:rPr>
        <w:t>องค์การบริหารส่วนตำบล</w:t>
      </w:r>
      <w:r w:rsidR="00D42E33" w:rsidRPr="00D42E33">
        <w:rPr>
          <w:rFonts w:ascii="Tahoma" w:eastAsia="Calibri" w:hAnsi="Tahoma" w:cs="Tahoma" w:hint="cs"/>
          <w:noProof/>
          <w:sz w:val="20"/>
          <w:szCs w:val="20"/>
          <w:cs/>
        </w:rPr>
        <w:t>ปากน้ำปราณ</w:t>
      </w:r>
      <w:r w:rsidR="00D42E33" w:rsidRPr="00D42E33">
        <w:rPr>
          <w:rFonts w:ascii="Tahoma" w:eastAsia="Calibri" w:hAnsi="Tahoma" w:cs="Tahoma"/>
          <w:noProof/>
          <w:sz w:val="20"/>
          <w:szCs w:val="20"/>
          <w:cs/>
        </w:rPr>
        <w:t xml:space="preserve"> อำเภ</w:t>
      </w:r>
      <w:r w:rsidR="00D42E33" w:rsidRPr="00D42E33">
        <w:rPr>
          <w:rFonts w:ascii="Tahoma" w:eastAsia="Calibri" w:hAnsi="Tahoma" w:cs="Tahoma" w:hint="cs"/>
          <w:noProof/>
          <w:sz w:val="20"/>
          <w:szCs w:val="20"/>
          <w:cs/>
        </w:rPr>
        <w:t>อปราณบุรี</w:t>
      </w:r>
      <w:r w:rsidR="00D42E33" w:rsidRPr="00D42E33">
        <w:rPr>
          <w:rFonts w:ascii="Tahoma" w:eastAsia="Calibri" w:hAnsi="Tahoma" w:cs="Tahoma"/>
          <w:noProof/>
          <w:sz w:val="20"/>
          <w:szCs w:val="20"/>
          <w:cs/>
        </w:rPr>
        <w:t xml:space="preserve"> จังหวัด</w:t>
      </w:r>
      <w:r w:rsidR="00D42E33" w:rsidRPr="00D42E33">
        <w:rPr>
          <w:rFonts w:ascii="Tahoma" w:eastAsia="Calibri" w:hAnsi="Tahoma" w:cs="Tahoma" w:hint="cs"/>
          <w:noProof/>
          <w:sz w:val="20"/>
          <w:szCs w:val="20"/>
          <w:cs/>
        </w:rPr>
        <w:t>ประจวบคีรีขันธ์</w:t>
      </w:r>
      <w:r w:rsidR="00D42E33" w:rsidRPr="00D42E33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  <w:r w:rsidR="00D42E33" w:rsidRPr="00D42E33">
        <w:rPr>
          <w:rFonts w:ascii="Tahoma" w:eastAsia="Calibri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562E7" w:rsidRDefault="00081011" w:rsidP="00513AE8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="00D42E33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D42E33">
        <w:rPr>
          <w:rFonts w:ascii="Tahoma" w:hAnsi="Tahoma" w:cs="Tahoma"/>
          <w:b/>
          <w:bCs/>
          <w:noProof/>
          <w:sz w:val="20"/>
          <w:szCs w:val="20"/>
          <w:cs/>
        </w:rPr>
        <w:t>หลักเกณฑ์</w:t>
      </w:r>
      <w:r w:rsidR="00D42E33" w:rsidRPr="00D42E33">
        <w:rPr>
          <w:rFonts w:ascii="Tahoma" w:hAnsi="Tahoma" w:cs="Tahoma"/>
          <w:b/>
          <w:bCs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D42E33">
        <w:rPr>
          <w:rFonts w:ascii="Tahoma" w:hAnsi="Tahoma" w:cs="Tahoma"/>
          <w:noProof/>
          <w:sz w:val="20"/>
          <w:szCs w:val="20"/>
        </w:rPr>
        <w:t xml:space="preserve">     </w:t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D42E33">
        <w:rPr>
          <w:rFonts w:ascii="Tahoma" w:hAnsi="Tahoma" w:cs="Tahoma"/>
          <w:noProof/>
          <w:sz w:val="20"/>
          <w:szCs w:val="20"/>
        </w:rPr>
        <w:t xml:space="preserve">     </w:t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="00D42E33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</w:t>
      </w:r>
      <w:r w:rsidR="00D42E33">
        <w:rPr>
          <w:rFonts w:ascii="Tahoma" w:hAnsi="Tahoma" w:cs="Tahoma"/>
          <w:noProof/>
          <w:sz w:val="20"/>
          <w:szCs w:val="20"/>
          <w:cs/>
        </w:rPr>
        <w:t>่อาศัย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</w:p>
    <w:p w:rsidR="009562E7" w:rsidRDefault="009562E7" w:rsidP="009562E7">
      <w:pPr>
        <w:spacing w:after="12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         </w:t>
      </w:r>
      <w:r w:rsidR="00081011" w:rsidRPr="00D42E33">
        <w:rPr>
          <w:rFonts w:ascii="Tahoma" w:hAnsi="Tahoma" w:cs="Tahoma"/>
          <w:b/>
          <w:bCs/>
          <w:noProof/>
          <w:sz w:val="20"/>
          <w:szCs w:val="20"/>
          <w:cs/>
        </w:rPr>
        <w:t>วิธีการ</w:t>
      </w:r>
    </w:p>
    <w:p w:rsidR="0067367B" w:rsidRPr="00D42E33" w:rsidRDefault="00081011" w:rsidP="009562E7">
      <w:pPr>
        <w:spacing w:after="12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="00D42E33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="00D42E33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D42E33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="00D42E33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="00D42E33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D42E33" w:rsidRPr="00D42E33" w:rsidRDefault="00D42E33" w:rsidP="00D42E33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</w:t>
            </w:r>
            <w:r w:rsidRPr="00D42E33">
              <w:rPr>
                <w:rFonts w:ascii="Tahoma" w:eastAsia="Calibri" w:hAnsi="Tahoma" w:cs="Tahoma" w:hint="cs"/>
                <w:iCs/>
                <w:noProof/>
                <w:sz w:val="20"/>
                <w:szCs w:val="20"/>
                <w:cs/>
              </w:rPr>
              <w:t>ปากน้ำปราณ</w:t>
            </w: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 xml:space="preserve">  เลขที่ </w:t>
            </w: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88/8 </w:t>
            </w: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>ตำบล</w:t>
            </w:r>
            <w:r w:rsidRPr="00D42E33">
              <w:rPr>
                <w:rFonts w:ascii="Tahoma" w:eastAsia="Calibri" w:hAnsi="Tahoma" w:cs="Tahoma" w:hint="cs"/>
                <w:iCs/>
                <w:noProof/>
                <w:sz w:val="20"/>
                <w:szCs w:val="20"/>
                <w:cs/>
              </w:rPr>
              <w:t>ปากน้ำปราณ</w:t>
            </w: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 xml:space="preserve">  อำเภอ</w:t>
            </w:r>
            <w:r w:rsidRPr="00D42E33">
              <w:rPr>
                <w:rFonts w:ascii="Tahoma" w:eastAsia="Calibri" w:hAnsi="Tahoma" w:cs="Tahoma" w:hint="cs"/>
                <w:iCs/>
                <w:noProof/>
                <w:sz w:val="20"/>
                <w:szCs w:val="20"/>
                <w:cs/>
              </w:rPr>
              <w:t>ปราณบุรี</w:t>
            </w: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 xml:space="preserve"> จังหวัด</w:t>
            </w:r>
            <w:r w:rsidRPr="00D42E33">
              <w:rPr>
                <w:rFonts w:ascii="Tahoma" w:eastAsia="Calibri" w:hAnsi="Tahoma" w:cs="Tahoma" w:hint="cs"/>
                <w:iCs/>
                <w:noProof/>
                <w:sz w:val="20"/>
                <w:szCs w:val="20"/>
                <w:cs/>
              </w:rPr>
              <w:t>ประจวบคีรีขันธ์</w:t>
            </w: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/</w:t>
            </w:r>
            <w:r w:rsidRPr="00D42E33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D42E33" w:rsidRPr="001A5925" w:rsidRDefault="00D42E33" w:rsidP="00D42E33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D42E33" w:rsidRDefault="00D42E33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D42E33" w:rsidRDefault="00D42E33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D42E33" w:rsidRDefault="00D42E33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D42E33" w:rsidRPr="00081011" w:rsidRDefault="00D42E33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D42E33" w:rsidRPr="00081011" w:rsidTr="00310762">
        <w:tc>
          <w:tcPr>
            <w:tcW w:w="846" w:type="dxa"/>
          </w:tcPr>
          <w:p w:rsidR="00D42E33" w:rsidRPr="00310762" w:rsidRDefault="00D42E33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42E33" w:rsidRPr="0018011C" w:rsidRDefault="00D42E33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D42E33" w:rsidRDefault="00D42E3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D42E33" w:rsidRPr="001A5925" w:rsidRDefault="00D42E33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42E33" w:rsidRPr="00081011" w:rsidRDefault="00D42E3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D42E33" w:rsidRPr="00081011" w:rsidRDefault="00D42E33" w:rsidP="003564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</w:p>
          <w:p w:rsidR="00D42E33" w:rsidRPr="00081011" w:rsidRDefault="00D42E33" w:rsidP="003564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2E33" w:rsidRPr="00081011" w:rsidTr="00310762">
        <w:tc>
          <w:tcPr>
            <w:tcW w:w="846" w:type="dxa"/>
          </w:tcPr>
          <w:p w:rsidR="00D42E33" w:rsidRPr="00310762" w:rsidRDefault="00D42E33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42E33" w:rsidRPr="0018011C" w:rsidRDefault="00D42E33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D42E33" w:rsidRDefault="00D42E3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D42E33" w:rsidRPr="001A5925" w:rsidRDefault="00D42E33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42E33" w:rsidRPr="00081011" w:rsidRDefault="00D42E3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D42E33" w:rsidRPr="00081011" w:rsidRDefault="00D42E33" w:rsidP="003564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</w:p>
          <w:p w:rsidR="00D42E33" w:rsidRPr="00081011" w:rsidRDefault="00D42E33" w:rsidP="003564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2E33" w:rsidRPr="00081011" w:rsidTr="00310762">
        <w:tc>
          <w:tcPr>
            <w:tcW w:w="846" w:type="dxa"/>
          </w:tcPr>
          <w:p w:rsidR="00D42E33" w:rsidRPr="00310762" w:rsidRDefault="00D42E33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42E33" w:rsidRPr="0018011C" w:rsidRDefault="00D42E33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D42E33" w:rsidRDefault="00D42E3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D42E33" w:rsidRPr="001A5925" w:rsidRDefault="00D42E33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42E33" w:rsidRPr="00081011" w:rsidRDefault="00D42E3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42E33" w:rsidRPr="00081011" w:rsidRDefault="00D42E33" w:rsidP="003564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</w:p>
          <w:p w:rsidR="00D42E33" w:rsidRPr="00081011" w:rsidRDefault="00D42E33" w:rsidP="003564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2E33" w:rsidRPr="00081011" w:rsidTr="00310762">
        <w:tc>
          <w:tcPr>
            <w:tcW w:w="846" w:type="dxa"/>
          </w:tcPr>
          <w:p w:rsidR="00D42E33" w:rsidRPr="00310762" w:rsidRDefault="00D42E33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42E33" w:rsidRPr="0018011C" w:rsidRDefault="00D42E33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D42E33" w:rsidRDefault="00D42E3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D42E33" w:rsidRPr="001A5925" w:rsidRDefault="00D42E33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42E33" w:rsidRPr="00081011" w:rsidRDefault="00D42E3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42E33" w:rsidRPr="00081011" w:rsidRDefault="00D42E33" w:rsidP="003564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</w:p>
          <w:p w:rsidR="00D42E33" w:rsidRPr="00081011" w:rsidRDefault="00D42E33" w:rsidP="003564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2E33" w:rsidRPr="00081011" w:rsidTr="00310762">
        <w:tc>
          <w:tcPr>
            <w:tcW w:w="846" w:type="dxa"/>
          </w:tcPr>
          <w:p w:rsidR="00D42E33" w:rsidRPr="00310762" w:rsidRDefault="00D42E33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42E33" w:rsidRPr="0018011C" w:rsidRDefault="00D42E33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D42E33" w:rsidRDefault="00D42E3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D42E33" w:rsidRPr="00DA2351" w:rsidRDefault="00D42E33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ไม่เกิน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7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</w:p>
        </w:tc>
        <w:tc>
          <w:tcPr>
            <w:tcW w:w="1766" w:type="dxa"/>
          </w:tcPr>
          <w:p w:rsidR="00D42E33" w:rsidRPr="00081011" w:rsidRDefault="00D42E3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D42E33" w:rsidRPr="00081011" w:rsidRDefault="00D42E33" w:rsidP="00D42E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</w:p>
          <w:p w:rsidR="00D42E33" w:rsidRPr="00081011" w:rsidRDefault="00D42E3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403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403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98791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403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75115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03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23950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403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140428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403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459323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</w:t>
            </w:r>
            <w:r w:rsidR="00D42E33">
              <w:rPr>
                <w:rFonts w:ascii="Tahoma" w:hAnsi="Tahoma" w:cs="Tahoma"/>
                <w:noProof/>
                <w:sz w:val="20"/>
                <w:szCs w:val="20"/>
                <w:cs/>
              </w:rPr>
              <w:t>ำการองค์การบริหารส่วนตำบล</w:t>
            </w:r>
            <w:r w:rsidR="00D42E3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เลขที่ </w:t>
            </w:r>
            <w:r w:rsidR="00D42E33">
              <w:rPr>
                <w:rFonts w:ascii="Tahoma" w:hAnsi="Tahoma" w:cs="Tahoma"/>
                <w:noProof/>
                <w:sz w:val="20"/>
                <w:szCs w:val="20"/>
              </w:rPr>
              <w:t>88/8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="00D42E3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42E33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</w:t>
            </w:r>
            <w:r w:rsidR="00D42E3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 w:rsidR="00D42E3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อำเภอ</w:t>
            </w:r>
            <w:r w:rsidR="00D42E3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 w:rsidR="00D42E3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จังหวัด</w:t>
            </w:r>
            <w:r w:rsidR="00D42E3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/www.dansawi.go.th/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="00D42E33">
              <w:rPr>
                <w:rFonts w:ascii="Tahoma" w:hAnsi="Tahoma" w:cs="Tahoma"/>
                <w:noProof/>
                <w:sz w:val="20"/>
                <w:szCs w:val="20"/>
              </w:rPr>
              <w:t>032-630755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403FD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20886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562E7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2E33"/>
    <w:rsid w:val="00DA2351"/>
    <w:rsid w:val="00DF19F7"/>
    <w:rsid w:val="00E269AE"/>
    <w:rsid w:val="00E73DC4"/>
    <w:rsid w:val="00E8524B"/>
    <w:rsid w:val="00F134F4"/>
    <w:rsid w:val="00FE2CB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3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2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23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3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2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23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3733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50819"/>
    <w:rsid w:val="00B10CD2"/>
    <w:rsid w:val="00C17AC0"/>
    <w:rsid w:val="00E06140"/>
    <w:rsid w:val="00E174B8"/>
    <w:rsid w:val="00E56B33"/>
    <w:rsid w:val="00E854E6"/>
    <w:rsid w:val="00EF3FBF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23BC-2ABC-4FCD-B95C-598068BE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ABT1234</cp:lastModifiedBy>
  <cp:revision>2</cp:revision>
  <dcterms:created xsi:type="dcterms:W3CDTF">2020-06-23T03:00:00Z</dcterms:created>
  <dcterms:modified xsi:type="dcterms:W3CDTF">2020-06-23T03:00:00Z</dcterms:modified>
</cp:coreProperties>
</file>